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46" w:rsidRPr="00DF2A99" w:rsidRDefault="00321746">
      <w:pPr>
        <w:rPr>
          <w:rFonts w:ascii="Times New Roman" w:hAnsi="Times New Roman"/>
          <w:sz w:val="28"/>
        </w:rPr>
      </w:pPr>
      <w:r w:rsidRPr="00DF2A99">
        <w:rPr>
          <w:rFonts w:ascii="Times New Roman"/>
          <w:sz w:val="28"/>
        </w:rPr>
        <w:t>选修</w:t>
      </w:r>
      <w:r w:rsidRPr="00DF2A99">
        <w:rPr>
          <w:rFonts w:ascii="Times New Roman" w:hAnsi="Times New Roman"/>
          <w:sz w:val="28"/>
        </w:rPr>
        <w:t xml:space="preserve">2  </w:t>
      </w:r>
      <w:r w:rsidRPr="00DF2A99">
        <w:rPr>
          <w:rFonts w:ascii="Times New Roman"/>
          <w:sz w:val="28"/>
        </w:rPr>
        <w:t>第三单元</w:t>
      </w:r>
      <w:r w:rsidR="00AE36AD" w:rsidRPr="00DF2A99">
        <w:rPr>
          <w:rFonts w:ascii="Times New Roman"/>
          <w:sz w:val="28"/>
        </w:rPr>
        <w:t>化学与材料的发展</w:t>
      </w:r>
    </w:p>
    <w:p w:rsidR="00AE36AD" w:rsidRPr="00DF2A99" w:rsidRDefault="00AE36AD" w:rsidP="006668EB">
      <w:pPr>
        <w:jc w:val="center"/>
        <w:rPr>
          <w:rFonts w:ascii="Times New Roman" w:hAnsi="Times New Roman"/>
          <w:b/>
          <w:sz w:val="32"/>
        </w:rPr>
      </w:pPr>
      <w:r w:rsidRPr="00DF2A99">
        <w:rPr>
          <w:rFonts w:ascii="Times New Roman"/>
          <w:b/>
          <w:sz w:val="32"/>
        </w:rPr>
        <w:t>课题</w:t>
      </w:r>
      <w:r w:rsidR="000505B5" w:rsidRPr="00DF2A99">
        <w:rPr>
          <w:rFonts w:ascii="Times New Roman" w:hAnsi="Times New Roman"/>
          <w:b/>
          <w:sz w:val="32"/>
        </w:rPr>
        <w:t>2</w:t>
      </w:r>
      <w:r w:rsidR="0060105F" w:rsidRPr="00DF2A99">
        <w:rPr>
          <w:rFonts w:ascii="Times New Roman" w:hAnsi="Times New Roman"/>
          <w:b/>
          <w:sz w:val="32"/>
        </w:rPr>
        <w:t xml:space="preserve">  </w:t>
      </w:r>
      <w:r w:rsidR="000505B5" w:rsidRPr="00DF2A99">
        <w:rPr>
          <w:rFonts w:ascii="Times New Roman"/>
          <w:b/>
          <w:sz w:val="32"/>
        </w:rPr>
        <w:t>金属材料</w:t>
      </w:r>
    </w:p>
    <w:p w:rsidR="006668EB" w:rsidRPr="00DF2A99" w:rsidRDefault="000505B5" w:rsidP="006668EB">
      <w:pPr>
        <w:jc w:val="center"/>
        <w:rPr>
          <w:rFonts w:ascii="Times New Roman" w:hAnsi="Times New Roman"/>
          <w:b/>
          <w:sz w:val="32"/>
        </w:rPr>
      </w:pPr>
      <w:r w:rsidRPr="00DF2A99">
        <w:rPr>
          <w:rFonts w:ascii="Times New Roman"/>
          <w:b/>
          <w:sz w:val="32"/>
        </w:rPr>
        <w:t>第二课时</w:t>
      </w:r>
      <w:r w:rsidRPr="00DF2A99">
        <w:rPr>
          <w:rFonts w:ascii="Times New Roman" w:hAnsi="Times New Roman"/>
          <w:b/>
          <w:sz w:val="32"/>
        </w:rPr>
        <w:t xml:space="preserve"> </w:t>
      </w:r>
      <w:r w:rsidRPr="00DF2A99">
        <w:rPr>
          <w:rFonts w:ascii="Times New Roman"/>
          <w:b/>
          <w:sz w:val="32"/>
        </w:rPr>
        <w:t>铝的冶炼</w:t>
      </w:r>
    </w:p>
    <w:p w:rsidR="00D8560A" w:rsidRPr="00DF2A99" w:rsidRDefault="002C355C" w:rsidP="00B64F45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eastAsia="方正兰亭粗黑_GBK" w:hAnsi="Times New Roman"/>
          <w:b/>
          <w:sz w:val="28"/>
          <w:szCs w:val="30"/>
        </w:rPr>
        <w:t>【</w:t>
      </w:r>
      <w:r w:rsidR="00D8560A" w:rsidRPr="00DF2A99">
        <w:rPr>
          <w:rFonts w:ascii="Times New Roman" w:eastAsia="方正兰亭粗黑_GBK" w:hAnsi="Times New Roman"/>
          <w:b/>
          <w:sz w:val="28"/>
          <w:szCs w:val="30"/>
        </w:rPr>
        <w:t>学</w:t>
      </w:r>
      <w:r>
        <w:rPr>
          <w:rFonts w:ascii="Times New Roman" w:eastAsia="方正兰亭粗黑_GBK" w:hAnsi="Times New Roman" w:hint="eastAsia"/>
          <w:b/>
          <w:sz w:val="28"/>
          <w:szCs w:val="30"/>
        </w:rPr>
        <w:t>习</w:t>
      </w:r>
      <w:r w:rsidR="00D8560A" w:rsidRPr="00DF2A99">
        <w:rPr>
          <w:rFonts w:ascii="Times New Roman" w:eastAsia="方正兰亭粗黑_GBK" w:hAnsi="Times New Roman"/>
          <w:b/>
          <w:sz w:val="28"/>
          <w:szCs w:val="30"/>
        </w:rPr>
        <w:t>目标】</w:t>
      </w:r>
    </w:p>
    <w:p w:rsidR="00596F52" w:rsidRDefault="00D8560A" w:rsidP="00596F52">
      <w:pPr>
        <w:spacing w:line="300" w:lineRule="auto"/>
        <w:ind w:firstLineChars="100" w:firstLine="210"/>
        <w:jc w:val="left"/>
        <w:rPr>
          <w:rFonts w:ascii="Times New Roman" w:hAnsi="Times New Roman"/>
        </w:rPr>
      </w:pPr>
      <w:r w:rsidRPr="00DF2A99">
        <w:rPr>
          <w:rFonts w:ascii="Times New Roman" w:hAnsi="Times New Roman"/>
        </w:rPr>
        <w:t>1</w:t>
      </w:r>
      <w:r w:rsidR="002031A4">
        <w:rPr>
          <w:rFonts w:ascii="Times New Roman" w:hint="eastAsia"/>
        </w:rPr>
        <w:t>．</w:t>
      </w:r>
      <w:r w:rsidR="00596F52" w:rsidRPr="00DF2A99">
        <w:rPr>
          <w:rFonts w:ascii="Times New Roman"/>
        </w:rPr>
        <w:t>以铝的冶炼为例，了解从原料到产品的工业生产流程</w:t>
      </w:r>
      <w:r w:rsidR="00596F52">
        <w:rPr>
          <w:rFonts w:ascii="Times New Roman" w:hint="eastAsia"/>
        </w:rPr>
        <w:t>，复习、</w:t>
      </w:r>
      <w:r w:rsidR="00596F52" w:rsidRPr="00DF2A99">
        <w:rPr>
          <w:rFonts w:ascii="Times New Roman"/>
        </w:rPr>
        <w:t>整理、应用铝及其化合物的性质解决工业生产中的实际问题</w:t>
      </w:r>
      <w:r w:rsidR="002031A4">
        <w:rPr>
          <w:rFonts w:ascii="Times New Roman" w:hint="eastAsia"/>
        </w:rPr>
        <w:t>。</w:t>
      </w:r>
    </w:p>
    <w:p w:rsidR="00D8560A" w:rsidRPr="00DF2A99" w:rsidRDefault="00596F52" w:rsidP="002031A4">
      <w:pPr>
        <w:spacing w:line="300" w:lineRule="auto"/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 w:rsidR="002031A4">
        <w:rPr>
          <w:rFonts w:ascii="Times New Roman" w:hAnsi="Times New Roman" w:hint="eastAsia"/>
        </w:rPr>
        <w:t>．</w:t>
      </w:r>
      <w:r w:rsidR="00D8560A" w:rsidRPr="00DF2A99">
        <w:rPr>
          <w:rFonts w:ascii="Times New Roman"/>
        </w:rPr>
        <w:t>借助铝</w:t>
      </w:r>
      <w:r w:rsidR="0092128A" w:rsidRPr="00DF2A99">
        <w:rPr>
          <w:rFonts w:ascii="Times New Roman"/>
        </w:rPr>
        <w:t>的</w:t>
      </w:r>
      <w:r w:rsidR="00D8560A" w:rsidRPr="00DF2A99">
        <w:rPr>
          <w:rFonts w:ascii="Times New Roman"/>
        </w:rPr>
        <w:t>冶炼化学史，学会从资料、史事中获取知识的方法</w:t>
      </w:r>
      <w:r>
        <w:rPr>
          <w:rFonts w:ascii="Times New Roman" w:hint="eastAsia"/>
        </w:rPr>
        <w:t>，</w:t>
      </w:r>
      <w:r w:rsidRPr="00DF2A99">
        <w:rPr>
          <w:rFonts w:ascii="Times New Roman"/>
        </w:rPr>
        <w:t>理解化学对人类历史发展的贡献</w:t>
      </w:r>
      <w:r w:rsidR="002031A4">
        <w:rPr>
          <w:rFonts w:ascii="Times New Roman" w:hint="eastAsia"/>
        </w:rPr>
        <w:t>。</w:t>
      </w:r>
    </w:p>
    <w:p w:rsidR="00D8560A" w:rsidRPr="00DF2A99" w:rsidRDefault="00596F52" w:rsidP="002031A4">
      <w:pPr>
        <w:spacing w:line="300" w:lineRule="auto"/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 w:rsidR="002031A4">
        <w:rPr>
          <w:rFonts w:ascii="Times New Roman" w:hAnsi="Times New Roman" w:hint="eastAsia"/>
        </w:rPr>
        <w:t>．</w:t>
      </w:r>
      <w:r w:rsidRPr="00B27027">
        <w:rPr>
          <w:rFonts w:hint="eastAsia"/>
        </w:rPr>
        <w:t>通过对铝土矿提纯氧化铝理论与实践的探索，在质疑中培养严谨的科学精神和求实的科学态度</w:t>
      </w:r>
      <w:r w:rsidR="002031A4">
        <w:rPr>
          <w:rFonts w:hint="eastAsia"/>
        </w:rPr>
        <w:t>。</w:t>
      </w:r>
    </w:p>
    <w:p w:rsidR="00D8560A" w:rsidRPr="00DF2A99" w:rsidRDefault="00596F52" w:rsidP="006A1B75">
      <w:pPr>
        <w:spacing w:line="300" w:lineRule="auto"/>
        <w:ind w:firstLineChars="100" w:firstLine="21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 w:rsidR="002031A4">
        <w:rPr>
          <w:rFonts w:ascii="Times New Roman" w:hAnsi="Times New Roman" w:hint="eastAsia"/>
        </w:rPr>
        <w:t>．</w:t>
      </w:r>
      <w:r w:rsidR="00D8560A" w:rsidRPr="00DF2A99">
        <w:rPr>
          <w:rFonts w:ascii="Times New Roman"/>
        </w:rPr>
        <w:t>通过对铝的冶炼过程分析，学会正确分析评价生产中的利弊，</w:t>
      </w:r>
      <w:r w:rsidR="0092128A">
        <w:rPr>
          <w:rFonts w:ascii="Times New Roman" w:hint="eastAsia"/>
        </w:rPr>
        <w:t>关注工业，关注社会，</w:t>
      </w:r>
      <w:r>
        <w:rPr>
          <w:rFonts w:ascii="Times New Roman" w:hint="eastAsia"/>
        </w:rPr>
        <w:t>增强可持续发展意识</w:t>
      </w:r>
      <w:r w:rsidR="002031A4">
        <w:rPr>
          <w:rFonts w:ascii="Times New Roman" w:hint="eastAsia"/>
        </w:rPr>
        <w:t>。</w:t>
      </w:r>
    </w:p>
    <w:p w:rsidR="00B64F45" w:rsidRDefault="00D8560A" w:rsidP="006A1B75">
      <w:pPr>
        <w:spacing w:line="300" w:lineRule="auto"/>
        <w:rPr>
          <w:rFonts w:ascii="Times New Roman" w:eastAsia="方正兰亭粗黑_GBK" w:hAnsi="Times New Roman"/>
          <w:b/>
          <w:sz w:val="28"/>
          <w:szCs w:val="30"/>
        </w:rPr>
      </w:pPr>
      <w:r w:rsidRPr="00DF2A99">
        <w:rPr>
          <w:rFonts w:ascii="Times New Roman" w:eastAsia="方正兰亭粗黑_GBK" w:hAnsi="Times New Roman"/>
          <w:b/>
          <w:sz w:val="28"/>
          <w:szCs w:val="30"/>
        </w:rPr>
        <w:t>【</w:t>
      </w:r>
      <w:r w:rsidR="002C355C">
        <w:rPr>
          <w:rFonts w:ascii="Times New Roman" w:eastAsia="方正兰亭粗黑_GBK" w:hAnsi="Times New Roman" w:hint="eastAsia"/>
          <w:b/>
          <w:sz w:val="28"/>
          <w:szCs w:val="30"/>
        </w:rPr>
        <w:t>学习</w:t>
      </w:r>
      <w:r w:rsidRPr="00DF2A99">
        <w:rPr>
          <w:rFonts w:ascii="Times New Roman" w:eastAsia="方正兰亭粗黑_GBK" w:hAnsi="Times New Roman"/>
          <w:b/>
          <w:sz w:val="28"/>
          <w:szCs w:val="30"/>
        </w:rPr>
        <w:t>过程】</w:t>
      </w:r>
    </w:p>
    <w:p w:rsidR="00AE36AD" w:rsidRPr="00B64F45" w:rsidRDefault="006C3E0C" w:rsidP="006A1B75">
      <w:pPr>
        <w:spacing w:line="300" w:lineRule="auto"/>
        <w:rPr>
          <w:rFonts w:asciiTheme="minorEastAsia" w:eastAsiaTheme="minorEastAsia" w:hAnsiTheme="minorEastAsia"/>
          <w:b/>
          <w:sz w:val="24"/>
          <w:szCs w:val="30"/>
        </w:rPr>
      </w:pPr>
      <w:r w:rsidRPr="00B64F45">
        <w:rPr>
          <w:rFonts w:asciiTheme="minorEastAsia" w:eastAsiaTheme="minorEastAsia" w:hAnsiTheme="minorEastAsia"/>
          <w:b/>
          <w:sz w:val="24"/>
          <w:szCs w:val="30"/>
        </w:rPr>
        <w:t>一、</w:t>
      </w:r>
      <w:r w:rsidR="00294985">
        <w:rPr>
          <w:rFonts w:asciiTheme="minorEastAsia" w:eastAsiaTheme="minorEastAsia" w:hAnsiTheme="minorEastAsia" w:hint="eastAsia"/>
          <w:b/>
          <w:sz w:val="24"/>
          <w:szCs w:val="30"/>
        </w:rPr>
        <w:t>筛选</w:t>
      </w:r>
      <w:r w:rsidRPr="00B64F45">
        <w:rPr>
          <w:rFonts w:asciiTheme="minorEastAsia" w:eastAsiaTheme="minorEastAsia" w:hAnsiTheme="minorEastAsia"/>
          <w:b/>
          <w:sz w:val="24"/>
          <w:szCs w:val="30"/>
        </w:rPr>
        <w:t>原料</w:t>
      </w:r>
    </w:p>
    <w:p w:rsidR="00AE36AD" w:rsidRPr="00B64F45" w:rsidRDefault="00AE36AD" w:rsidP="006A1B75">
      <w:pPr>
        <w:spacing w:before="240" w:line="300" w:lineRule="auto"/>
        <w:rPr>
          <w:rFonts w:asciiTheme="minorEastAsia" w:eastAsiaTheme="minorEastAsia" w:hAnsiTheme="minorEastAsia"/>
          <w:b/>
          <w:sz w:val="24"/>
          <w:szCs w:val="30"/>
        </w:rPr>
      </w:pPr>
      <w:r w:rsidRPr="00B64F45">
        <w:rPr>
          <w:rFonts w:asciiTheme="minorEastAsia" w:eastAsiaTheme="minorEastAsia" w:hAnsiTheme="minorEastAsia"/>
          <w:b/>
          <w:sz w:val="24"/>
          <w:szCs w:val="30"/>
        </w:rPr>
        <w:t>二、</w:t>
      </w:r>
      <w:r w:rsidR="002554FC" w:rsidRPr="00B64F45">
        <w:rPr>
          <w:rFonts w:asciiTheme="minorEastAsia" w:eastAsiaTheme="minorEastAsia" w:hAnsiTheme="minorEastAsia"/>
          <w:b/>
          <w:sz w:val="24"/>
          <w:szCs w:val="30"/>
        </w:rPr>
        <w:t>探寻</w:t>
      </w:r>
      <w:r w:rsidR="006C3E0C" w:rsidRPr="00B64F45">
        <w:rPr>
          <w:rFonts w:asciiTheme="minorEastAsia" w:eastAsiaTheme="minorEastAsia" w:hAnsiTheme="minorEastAsia"/>
          <w:b/>
          <w:sz w:val="24"/>
          <w:szCs w:val="30"/>
        </w:rPr>
        <w:t>原理</w:t>
      </w:r>
    </w:p>
    <w:p w:rsidR="00907CD1" w:rsidRDefault="00227FD7" w:rsidP="006A1B75">
      <w:pPr>
        <w:spacing w:line="300" w:lineRule="auto"/>
        <w:jc w:val="left"/>
        <w:rPr>
          <w:rFonts w:ascii="Times New Roman" w:hAnsi="Times New Roman" w:hint="eastAsia"/>
          <w:b/>
        </w:rPr>
      </w:pPr>
      <w:r w:rsidRPr="00B64F45">
        <w:rPr>
          <w:rFonts w:ascii="Times New Roman" w:hAnsi="Times New Roman"/>
          <w:b/>
        </w:rPr>
        <w:t>1</w:t>
      </w:r>
      <w:r w:rsidR="00DF2A99" w:rsidRPr="00B64F45">
        <w:rPr>
          <w:rFonts w:ascii="Times New Roman" w:hAnsi="Times New Roman"/>
          <w:b/>
        </w:rPr>
        <w:t>．</w:t>
      </w:r>
      <w:r w:rsidR="00907CD1" w:rsidRPr="00B64F45">
        <w:rPr>
          <w:rFonts w:ascii="Times New Roman" w:hAnsi="Times New Roman"/>
          <w:b/>
        </w:rPr>
        <w:t>知识回顾</w:t>
      </w:r>
    </w:p>
    <w:p w:rsidR="002031A4" w:rsidRPr="00316869" w:rsidRDefault="00316869" w:rsidP="00316869">
      <w:pPr>
        <w:tabs>
          <w:tab w:val="left" w:pos="4347"/>
        </w:tabs>
        <w:spacing w:line="300" w:lineRule="auto"/>
        <w:ind w:firstLineChars="100" w:firstLine="210"/>
        <w:rPr>
          <w:rFonts w:ascii="Times New Roman"/>
        </w:rPr>
      </w:pPr>
      <w:r w:rsidRPr="00316869">
        <w:rPr>
          <w:rFonts w:ascii="Times New Roman" w:hint="eastAsia"/>
        </w:rPr>
        <w:t xml:space="preserve"> </w:t>
      </w:r>
      <w:r w:rsidRPr="00316869">
        <w:rPr>
          <w:rFonts w:ascii="Times New Roman" w:hint="eastAsia"/>
        </w:rPr>
        <w:t>【思考】回忆已学知识，冶炼金属的一般方法有哪些？</w:t>
      </w:r>
    </w:p>
    <w:p w:rsidR="00907CD1" w:rsidRPr="00B64F45" w:rsidRDefault="00907CD1" w:rsidP="006A1B75">
      <w:pPr>
        <w:spacing w:line="300" w:lineRule="auto"/>
        <w:jc w:val="left"/>
        <w:rPr>
          <w:rFonts w:ascii="Times New Roman" w:hAnsi="Times New Roman"/>
          <w:b/>
        </w:rPr>
      </w:pPr>
      <w:r w:rsidRPr="00B64F45">
        <w:rPr>
          <w:rFonts w:ascii="Times New Roman" w:hAnsi="Times New Roman"/>
          <w:b/>
        </w:rPr>
        <w:t>2</w:t>
      </w:r>
      <w:r w:rsidR="00DF2A99" w:rsidRPr="00B64F45">
        <w:rPr>
          <w:rFonts w:ascii="Times New Roman" w:hAnsi="Times New Roman"/>
          <w:b/>
        </w:rPr>
        <w:t>．</w:t>
      </w:r>
      <w:r w:rsidRPr="00B64F45">
        <w:rPr>
          <w:rFonts w:ascii="Times New Roman" w:hAnsi="Times New Roman"/>
          <w:b/>
        </w:rPr>
        <w:t>科学史话</w:t>
      </w:r>
    </w:p>
    <w:p w:rsidR="00907CD1" w:rsidRPr="00DF2A99" w:rsidRDefault="00316869" w:rsidP="006A1B75">
      <w:pPr>
        <w:tabs>
          <w:tab w:val="left" w:pos="4347"/>
        </w:tabs>
        <w:spacing w:line="300" w:lineRule="auto"/>
        <w:ind w:firstLineChars="100" w:firstLine="210"/>
        <w:rPr>
          <w:rFonts w:ascii="Times New Roman" w:hAnsi="Times New Roman"/>
        </w:rPr>
      </w:pPr>
      <w:r>
        <w:rPr>
          <w:rFonts w:ascii="Times New Roman"/>
        </w:rPr>
        <w:t>【</w:t>
      </w:r>
      <w:r>
        <w:rPr>
          <w:rFonts w:ascii="Times New Roman" w:hint="eastAsia"/>
        </w:rPr>
        <w:t>思考</w:t>
      </w:r>
      <w:r w:rsidR="00907CD1" w:rsidRPr="00DF2A99">
        <w:rPr>
          <w:rFonts w:ascii="Times New Roman"/>
        </w:rPr>
        <w:t>】</w:t>
      </w:r>
    </w:p>
    <w:p w:rsidR="00683E2F" w:rsidRPr="00DF2A99" w:rsidRDefault="0060105F" w:rsidP="006A1B75">
      <w:pPr>
        <w:tabs>
          <w:tab w:val="left" w:pos="4347"/>
        </w:tabs>
        <w:spacing w:line="300" w:lineRule="auto"/>
        <w:ind w:firstLineChars="100" w:firstLine="210"/>
        <w:rPr>
          <w:rFonts w:ascii="Times New Roman" w:hAnsi="Times New Roman"/>
        </w:rPr>
      </w:pPr>
      <w:r w:rsidRPr="00DF2A99">
        <w:rPr>
          <w:rFonts w:ascii="Times New Roman"/>
        </w:rPr>
        <w:t>（</w:t>
      </w:r>
      <w:r w:rsidRPr="00DF2A99">
        <w:rPr>
          <w:rFonts w:ascii="Times New Roman" w:hAnsi="Times New Roman"/>
        </w:rPr>
        <w:t>1</w:t>
      </w:r>
      <w:r w:rsidRPr="00DF2A99">
        <w:rPr>
          <w:rFonts w:ascii="Times New Roman"/>
        </w:rPr>
        <w:t>）</w:t>
      </w:r>
      <w:r w:rsidR="006668EB" w:rsidRPr="00DF2A99">
        <w:rPr>
          <w:rFonts w:ascii="Times New Roman"/>
        </w:rPr>
        <w:t>科学家们</w:t>
      </w:r>
      <w:r w:rsidR="0092128A">
        <w:rPr>
          <w:rFonts w:ascii="Times New Roman" w:hint="eastAsia"/>
        </w:rPr>
        <w:t>在</w:t>
      </w:r>
      <w:r w:rsidR="002C355C">
        <w:rPr>
          <w:rFonts w:ascii="Times New Roman"/>
        </w:rPr>
        <w:t>探索</w:t>
      </w:r>
      <w:r w:rsidR="0092128A">
        <w:rPr>
          <w:rFonts w:ascii="Times New Roman" w:hint="eastAsia"/>
        </w:rPr>
        <w:t>中采用</w:t>
      </w:r>
      <w:r w:rsidR="002C355C">
        <w:rPr>
          <w:rFonts w:ascii="Times New Roman"/>
        </w:rPr>
        <w:t>了哪些冶炼金属的</w:t>
      </w:r>
      <w:r w:rsidRPr="00DF2A99">
        <w:rPr>
          <w:rFonts w:ascii="Times New Roman"/>
        </w:rPr>
        <w:t>方法</w:t>
      </w:r>
      <w:r w:rsidR="006668EB" w:rsidRPr="00DF2A99">
        <w:rPr>
          <w:rFonts w:ascii="Times New Roman"/>
        </w:rPr>
        <w:t>？</w:t>
      </w:r>
    </w:p>
    <w:p w:rsidR="007576CF" w:rsidRPr="00DF2A99" w:rsidRDefault="0060105F" w:rsidP="006A1B75">
      <w:pPr>
        <w:tabs>
          <w:tab w:val="left" w:pos="4347"/>
        </w:tabs>
        <w:spacing w:line="300" w:lineRule="auto"/>
        <w:ind w:firstLineChars="100" w:firstLine="210"/>
        <w:rPr>
          <w:rFonts w:ascii="Times New Roman" w:hAnsi="Times New Roman"/>
        </w:rPr>
      </w:pPr>
      <w:r w:rsidRPr="00DF2A99">
        <w:rPr>
          <w:rFonts w:ascii="Times New Roman"/>
        </w:rPr>
        <w:t>（</w:t>
      </w:r>
      <w:r w:rsidRPr="00DF2A99">
        <w:rPr>
          <w:rFonts w:ascii="Times New Roman" w:hAnsi="Times New Roman"/>
        </w:rPr>
        <w:t>2</w:t>
      </w:r>
      <w:r w:rsidR="00683E2F" w:rsidRPr="00DF2A99">
        <w:rPr>
          <w:rFonts w:ascii="Times New Roman"/>
        </w:rPr>
        <w:t>）门捷列夫在</w:t>
      </w:r>
      <w:r w:rsidR="00683E2F" w:rsidRPr="00DF2A99">
        <w:rPr>
          <w:rFonts w:ascii="Times New Roman" w:hAnsi="Times New Roman"/>
        </w:rPr>
        <w:t>1857</w:t>
      </w:r>
      <w:r w:rsidR="00683E2F" w:rsidRPr="00DF2A99">
        <w:rPr>
          <w:rFonts w:ascii="Times New Roman"/>
        </w:rPr>
        <w:t>年</w:t>
      </w:r>
      <w:r w:rsidR="00907CD1" w:rsidRPr="00DF2A99">
        <w:rPr>
          <w:rFonts w:ascii="Times New Roman"/>
        </w:rPr>
        <w:t>获得</w:t>
      </w:r>
      <w:r w:rsidR="00DF2A99">
        <w:rPr>
          <w:rFonts w:ascii="Times New Roman" w:hint="eastAsia"/>
        </w:rPr>
        <w:t>的</w:t>
      </w:r>
      <w:r w:rsidRPr="00DF2A99">
        <w:rPr>
          <w:rFonts w:ascii="Times New Roman"/>
        </w:rPr>
        <w:t>铝制奖杯</w:t>
      </w:r>
      <w:r w:rsidR="00DF2A99">
        <w:rPr>
          <w:rFonts w:ascii="Times New Roman" w:hint="eastAsia"/>
        </w:rPr>
        <w:t>是</w:t>
      </w:r>
      <w:r w:rsidRPr="00DF2A99">
        <w:rPr>
          <w:rFonts w:ascii="Times New Roman"/>
        </w:rPr>
        <w:t>用哪位科学家的</w:t>
      </w:r>
      <w:r w:rsidR="008B6F2E">
        <w:rPr>
          <w:rFonts w:ascii="Times New Roman" w:hint="eastAsia"/>
        </w:rPr>
        <w:t>研究成果</w:t>
      </w:r>
      <w:r w:rsidRPr="00DF2A99">
        <w:rPr>
          <w:rFonts w:ascii="Times New Roman"/>
        </w:rPr>
        <w:t>？</w:t>
      </w:r>
    </w:p>
    <w:p w:rsidR="007576CF" w:rsidRPr="00DF2A99" w:rsidRDefault="006A1B75" w:rsidP="006A1B75">
      <w:pPr>
        <w:tabs>
          <w:tab w:val="left" w:pos="4347"/>
        </w:tabs>
        <w:spacing w:line="30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int="eastAsia"/>
        </w:rPr>
        <w:t>铝</w:t>
      </w:r>
      <w:r w:rsidR="0060105F" w:rsidRPr="00DF2A99">
        <w:rPr>
          <w:rFonts w:ascii="Times New Roman"/>
        </w:rPr>
        <w:t>价比黄金</w:t>
      </w:r>
      <w:r>
        <w:rPr>
          <w:rFonts w:ascii="Times New Roman" w:hint="eastAsia"/>
        </w:rPr>
        <w:t>更高</w:t>
      </w:r>
      <w:r w:rsidR="0060105F" w:rsidRPr="00DF2A99">
        <w:rPr>
          <w:rFonts w:ascii="Times New Roman"/>
        </w:rPr>
        <w:t>的原因是</w:t>
      </w:r>
      <w:r>
        <w:rPr>
          <w:rFonts w:ascii="Times New Roman" w:hint="eastAsia"/>
        </w:rPr>
        <w:t>什么</w:t>
      </w:r>
      <w:r w:rsidR="0060105F" w:rsidRPr="00DF2A99">
        <w:rPr>
          <w:rFonts w:ascii="Times New Roman"/>
        </w:rPr>
        <w:t>？</w:t>
      </w:r>
    </w:p>
    <w:p w:rsidR="007576CF" w:rsidRPr="00DF2A99" w:rsidRDefault="0060105F" w:rsidP="006A1B75">
      <w:pPr>
        <w:tabs>
          <w:tab w:val="left" w:pos="4347"/>
        </w:tabs>
        <w:spacing w:line="300" w:lineRule="auto"/>
        <w:ind w:firstLineChars="100" w:firstLine="210"/>
        <w:rPr>
          <w:rFonts w:ascii="Times New Roman" w:hAnsi="Times New Roman"/>
        </w:rPr>
      </w:pPr>
      <w:r w:rsidRPr="00DF2A99">
        <w:rPr>
          <w:rFonts w:ascii="Times New Roman"/>
        </w:rPr>
        <w:t>（</w:t>
      </w:r>
      <w:r w:rsidRPr="00DF2A99">
        <w:rPr>
          <w:rFonts w:ascii="Times New Roman" w:hAnsi="Times New Roman"/>
        </w:rPr>
        <w:t>3</w:t>
      </w:r>
      <w:r w:rsidRPr="00DF2A99">
        <w:rPr>
          <w:rFonts w:ascii="Times New Roman"/>
        </w:rPr>
        <w:t>）</w:t>
      </w:r>
      <w:r w:rsidR="002C355C">
        <w:rPr>
          <w:rFonts w:ascii="Times New Roman" w:hint="eastAsia"/>
        </w:rPr>
        <w:t>比较这些方法，你认为最合理的方法是哪一种</w:t>
      </w:r>
      <w:r w:rsidRPr="00DF2A99">
        <w:rPr>
          <w:rFonts w:ascii="Times New Roman"/>
        </w:rPr>
        <w:t>？</w:t>
      </w:r>
      <w:r w:rsidR="002C355C">
        <w:rPr>
          <w:rFonts w:ascii="Times New Roman" w:hint="eastAsia"/>
        </w:rPr>
        <w:t>为什么？</w:t>
      </w:r>
    </w:p>
    <w:p w:rsidR="000505B5" w:rsidRPr="006A1B75" w:rsidRDefault="006A1B75" w:rsidP="006A1B75">
      <w:pPr>
        <w:spacing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3</w:t>
      </w:r>
      <w:r w:rsidR="006C3E0C" w:rsidRPr="006A1B75">
        <w:rPr>
          <w:rFonts w:ascii="Times New Roman" w:hAnsi="Times New Roman"/>
          <w:b/>
        </w:rPr>
        <w:t>．</w:t>
      </w:r>
      <w:r w:rsidR="007576CF" w:rsidRPr="006A1B75">
        <w:rPr>
          <w:rFonts w:ascii="Times New Roman" w:hAnsi="Times New Roman"/>
          <w:b/>
        </w:rPr>
        <w:t>原理呈现</w:t>
      </w:r>
    </w:p>
    <w:p w:rsidR="00AE36AD" w:rsidRPr="00DF2A99" w:rsidRDefault="00907CD1" w:rsidP="006A1B75">
      <w:pPr>
        <w:spacing w:line="480" w:lineRule="auto"/>
        <w:ind w:firstLineChars="150" w:firstLine="315"/>
        <w:rPr>
          <w:rFonts w:ascii="Times New Roman" w:hAnsi="Times New Roman"/>
          <w:b/>
          <w:szCs w:val="21"/>
        </w:rPr>
      </w:pPr>
      <w:r w:rsidRPr="00DF2A99">
        <w:rPr>
          <w:rFonts w:ascii="Times New Roman"/>
          <w:szCs w:val="21"/>
        </w:rPr>
        <w:t>总反应：</w:t>
      </w:r>
      <w:r w:rsidR="00227FD7" w:rsidRPr="00DF2A99">
        <w:rPr>
          <w:rFonts w:ascii="Times New Roman" w:hAnsi="Times New Roman"/>
          <w:b/>
          <w:szCs w:val="21"/>
        </w:rPr>
        <w:t>_______________________________</w:t>
      </w:r>
      <w:r w:rsidR="00D22F0B" w:rsidRPr="00DF2A99">
        <w:rPr>
          <w:rFonts w:ascii="Times New Roman" w:hAnsi="Times New Roman"/>
          <w:b/>
          <w:szCs w:val="21"/>
        </w:rPr>
        <w:t>_________</w:t>
      </w:r>
      <w:r w:rsidR="006A1B75">
        <w:rPr>
          <w:rFonts w:ascii="Times New Roman" w:hAnsi="Times New Roman"/>
          <w:b/>
          <w:szCs w:val="21"/>
        </w:rPr>
        <w:t>_________</w:t>
      </w:r>
    </w:p>
    <w:p w:rsidR="00227FD7" w:rsidRPr="00DF2A99" w:rsidRDefault="00227FD7" w:rsidP="006A1B75">
      <w:pPr>
        <w:spacing w:line="480" w:lineRule="auto"/>
        <w:ind w:firstLineChars="150" w:firstLine="315"/>
        <w:rPr>
          <w:rFonts w:ascii="Times New Roman" w:hAnsi="Times New Roman"/>
          <w:szCs w:val="21"/>
        </w:rPr>
      </w:pPr>
      <w:r w:rsidRPr="00DF2A99">
        <w:rPr>
          <w:rFonts w:ascii="Times New Roman"/>
          <w:szCs w:val="21"/>
        </w:rPr>
        <w:t>阴极</w:t>
      </w:r>
      <w:r w:rsidR="006668EB" w:rsidRPr="00DF2A99">
        <w:rPr>
          <w:rFonts w:ascii="Times New Roman"/>
          <w:szCs w:val="21"/>
        </w:rPr>
        <w:t>：</w:t>
      </w:r>
      <w:r w:rsidR="008649F6" w:rsidRPr="00DF2A99">
        <w:rPr>
          <w:rFonts w:ascii="Times New Roman" w:hAnsi="Times New Roman"/>
          <w:szCs w:val="21"/>
        </w:rPr>
        <w:t>_____________________</w:t>
      </w:r>
      <w:r w:rsidR="006668EB" w:rsidRPr="00DF2A99">
        <w:rPr>
          <w:rFonts w:ascii="Times New Roman" w:hAnsi="Times New Roman"/>
          <w:b/>
          <w:szCs w:val="21"/>
        </w:rPr>
        <w:t>____________________________</w:t>
      </w:r>
      <w:r w:rsidR="008649F6" w:rsidRPr="00DF2A99">
        <w:rPr>
          <w:rFonts w:ascii="Times New Roman" w:hAnsi="Times New Roman"/>
          <w:szCs w:val="21"/>
        </w:rPr>
        <w:t>__</w:t>
      </w:r>
    </w:p>
    <w:p w:rsidR="00227FD7" w:rsidRPr="00DF2A99" w:rsidRDefault="00227FD7" w:rsidP="006A1B75">
      <w:pPr>
        <w:spacing w:line="480" w:lineRule="auto"/>
        <w:ind w:firstLineChars="150" w:firstLine="315"/>
        <w:rPr>
          <w:rFonts w:ascii="Times New Roman" w:hAnsi="Times New Roman"/>
          <w:szCs w:val="21"/>
        </w:rPr>
      </w:pPr>
      <w:r w:rsidRPr="00DF2A99">
        <w:rPr>
          <w:rFonts w:ascii="Times New Roman"/>
          <w:szCs w:val="21"/>
        </w:rPr>
        <w:lastRenderedPageBreak/>
        <w:t>阳极</w:t>
      </w:r>
      <w:r w:rsidR="006668EB" w:rsidRPr="00DF2A99">
        <w:rPr>
          <w:rFonts w:ascii="Times New Roman"/>
          <w:szCs w:val="21"/>
        </w:rPr>
        <w:t>：</w:t>
      </w:r>
      <w:r w:rsidR="008649F6" w:rsidRPr="00DF2A99">
        <w:rPr>
          <w:rFonts w:ascii="Times New Roman" w:hAnsi="Times New Roman"/>
          <w:szCs w:val="21"/>
        </w:rPr>
        <w:t>___________</w:t>
      </w:r>
      <w:r w:rsidR="00907CD1" w:rsidRPr="00DF2A99">
        <w:rPr>
          <w:rFonts w:ascii="Times New Roman" w:hAnsi="Times New Roman"/>
          <w:szCs w:val="21"/>
        </w:rPr>
        <w:t>_</w:t>
      </w:r>
      <w:r w:rsidR="006668EB" w:rsidRPr="00DF2A99">
        <w:rPr>
          <w:rFonts w:ascii="Times New Roman" w:hAnsi="Times New Roman"/>
          <w:szCs w:val="21"/>
        </w:rPr>
        <w:t>_________________</w:t>
      </w:r>
      <w:r w:rsidR="008649F6" w:rsidRPr="00DF2A99">
        <w:rPr>
          <w:rFonts w:ascii="Times New Roman" w:hAnsi="Times New Roman"/>
          <w:szCs w:val="21"/>
        </w:rPr>
        <w:t>___</w:t>
      </w:r>
      <w:r w:rsidR="006668EB" w:rsidRPr="00DF2A99">
        <w:rPr>
          <w:rFonts w:ascii="Times New Roman" w:hAnsi="Times New Roman"/>
          <w:b/>
          <w:szCs w:val="21"/>
        </w:rPr>
        <w:t>________________</w:t>
      </w:r>
      <w:r w:rsidR="008649F6" w:rsidRPr="00DF2A99">
        <w:rPr>
          <w:rFonts w:ascii="Times New Roman" w:hAnsi="Times New Roman"/>
          <w:szCs w:val="21"/>
        </w:rPr>
        <w:t>___</w:t>
      </w:r>
    </w:p>
    <w:p w:rsidR="008649F6" w:rsidRPr="00DF2A99" w:rsidRDefault="008649F6" w:rsidP="006A1B75">
      <w:pPr>
        <w:spacing w:line="480" w:lineRule="auto"/>
        <w:ind w:firstLineChars="150" w:firstLine="315"/>
        <w:rPr>
          <w:rFonts w:ascii="Times New Roman" w:hAnsi="Times New Roman"/>
          <w:szCs w:val="21"/>
        </w:rPr>
      </w:pPr>
      <w:r w:rsidRPr="00DF2A99">
        <w:rPr>
          <w:rFonts w:ascii="Times New Roman"/>
          <w:szCs w:val="21"/>
        </w:rPr>
        <w:t>冰晶石的作用：</w:t>
      </w:r>
      <w:r w:rsidRPr="00DF2A99">
        <w:rPr>
          <w:rFonts w:ascii="Times New Roman" w:hAnsi="Times New Roman"/>
          <w:szCs w:val="21"/>
        </w:rPr>
        <w:t>_________________</w:t>
      </w:r>
      <w:r w:rsidR="006668EB" w:rsidRPr="00DF2A99">
        <w:rPr>
          <w:rFonts w:ascii="Times New Roman" w:hAnsi="Times New Roman"/>
          <w:szCs w:val="21"/>
        </w:rPr>
        <w:t>___</w:t>
      </w:r>
      <w:r w:rsidRPr="00DF2A99">
        <w:rPr>
          <w:rFonts w:ascii="Times New Roman" w:hAnsi="Times New Roman"/>
          <w:szCs w:val="21"/>
        </w:rPr>
        <w:t>________________</w:t>
      </w:r>
      <w:r w:rsidR="006668EB" w:rsidRPr="00DF2A99">
        <w:rPr>
          <w:rFonts w:ascii="Times New Roman" w:hAnsi="Times New Roman"/>
          <w:b/>
          <w:szCs w:val="21"/>
        </w:rPr>
        <w:t>_______</w:t>
      </w:r>
    </w:p>
    <w:p w:rsidR="00F02E5A" w:rsidRPr="00B64F45" w:rsidRDefault="00F02E5A" w:rsidP="00B64F45">
      <w:pPr>
        <w:spacing w:before="240" w:line="276" w:lineRule="auto"/>
        <w:rPr>
          <w:rFonts w:asciiTheme="minorEastAsia" w:eastAsiaTheme="minorEastAsia" w:hAnsiTheme="minorEastAsia"/>
          <w:b/>
          <w:sz w:val="24"/>
          <w:szCs w:val="30"/>
        </w:rPr>
      </w:pPr>
      <w:r w:rsidRPr="00B64F45">
        <w:rPr>
          <w:rFonts w:asciiTheme="minorEastAsia" w:eastAsiaTheme="minorEastAsia" w:hAnsiTheme="minorEastAsia"/>
          <w:b/>
          <w:sz w:val="24"/>
          <w:szCs w:val="30"/>
        </w:rPr>
        <w:t>三、</w:t>
      </w:r>
      <w:r w:rsidR="006668EB" w:rsidRPr="00B64F45">
        <w:rPr>
          <w:rFonts w:asciiTheme="minorEastAsia" w:eastAsiaTheme="minorEastAsia" w:hAnsiTheme="minorEastAsia"/>
          <w:b/>
          <w:sz w:val="24"/>
          <w:szCs w:val="30"/>
        </w:rPr>
        <w:t>剖析</w:t>
      </w:r>
      <w:r w:rsidR="008649F6" w:rsidRPr="00B64F45">
        <w:rPr>
          <w:rFonts w:asciiTheme="minorEastAsia" w:eastAsiaTheme="minorEastAsia" w:hAnsiTheme="minorEastAsia"/>
          <w:b/>
          <w:sz w:val="24"/>
          <w:szCs w:val="30"/>
        </w:rPr>
        <w:t>技术</w:t>
      </w:r>
    </w:p>
    <w:p w:rsidR="008649F6" w:rsidRPr="00B64F45" w:rsidRDefault="008649F6" w:rsidP="00B64F45">
      <w:pPr>
        <w:spacing w:line="276" w:lineRule="auto"/>
        <w:jc w:val="left"/>
        <w:rPr>
          <w:rFonts w:ascii="Times New Roman" w:hAnsi="Times New Roman"/>
          <w:b/>
        </w:rPr>
      </w:pPr>
      <w:r w:rsidRPr="00B64F45">
        <w:rPr>
          <w:rFonts w:ascii="Times New Roman" w:hAnsi="Times New Roman"/>
          <w:b/>
        </w:rPr>
        <w:t>1</w:t>
      </w:r>
      <w:r w:rsidR="00DF2A99" w:rsidRPr="00B64F45">
        <w:rPr>
          <w:rFonts w:ascii="Times New Roman" w:hAnsi="Times New Roman"/>
          <w:b/>
        </w:rPr>
        <w:t>．</w:t>
      </w:r>
      <w:r w:rsidR="0092128A">
        <w:rPr>
          <w:rFonts w:ascii="Times New Roman" w:hAnsi="Times New Roman"/>
          <w:b/>
        </w:rPr>
        <w:t>电解铝</w:t>
      </w:r>
    </w:p>
    <w:p w:rsidR="008649F6" w:rsidRPr="00DF2A99" w:rsidRDefault="008649F6" w:rsidP="006A1B75">
      <w:pPr>
        <w:spacing w:line="276" w:lineRule="auto"/>
        <w:ind w:firstLineChars="150" w:firstLine="315"/>
        <w:rPr>
          <w:rFonts w:ascii="Times New Roman" w:hAnsi="Times New Roman"/>
        </w:rPr>
      </w:pPr>
      <w:r w:rsidRPr="00DF2A99">
        <w:rPr>
          <w:rFonts w:ascii="Times New Roman"/>
        </w:rPr>
        <w:t>电极材料：</w:t>
      </w:r>
      <w:r w:rsidRPr="00DF2A99">
        <w:rPr>
          <w:rFonts w:ascii="Times New Roman" w:hAnsi="Times New Roman"/>
        </w:rPr>
        <w:t>____________</w:t>
      </w:r>
      <w:r w:rsidR="002554FC" w:rsidRPr="00DF2A99">
        <w:rPr>
          <w:rFonts w:ascii="Times New Roman" w:hAnsi="Times New Roman"/>
        </w:rPr>
        <w:t xml:space="preserve">______         </w:t>
      </w:r>
      <w:r w:rsidRPr="00DF2A99">
        <w:rPr>
          <w:rFonts w:ascii="Times New Roman"/>
        </w:rPr>
        <w:t>电解液：</w:t>
      </w:r>
      <w:r w:rsidRPr="00DF2A99">
        <w:rPr>
          <w:rFonts w:ascii="Times New Roman" w:hAnsi="Times New Roman"/>
        </w:rPr>
        <w:t>_________</w:t>
      </w:r>
      <w:r w:rsidR="002554FC" w:rsidRPr="00DF2A99">
        <w:rPr>
          <w:rFonts w:ascii="Times New Roman" w:hAnsi="Times New Roman"/>
        </w:rPr>
        <w:t>__________</w:t>
      </w:r>
      <w:r w:rsidRPr="00DF2A99">
        <w:rPr>
          <w:rFonts w:ascii="Times New Roman" w:hAnsi="Times New Roman"/>
        </w:rPr>
        <w:t>___</w:t>
      </w:r>
    </w:p>
    <w:p w:rsidR="00F02E5A" w:rsidRPr="00B64F45" w:rsidRDefault="008649F6" w:rsidP="00B64F45">
      <w:pPr>
        <w:spacing w:line="276" w:lineRule="auto"/>
        <w:jc w:val="left"/>
        <w:rPr>
          <w:rFonts w:ascii="Times New Roman" w:hAnsi="Times New Roman"/>
          <w:b/>
        </w:rPr>
      </w:pPr>
      <w:r w:rsidRPr="00B64F45">
        <w:rPr>
          <w:rFonts w:ascii="Times New Roman" w:hAnsi="Times New Roman"/>
          <w:b/>
        </w:rPr>
        <w:t>2</w:t>
      </w:r>
      <w:r w:rsidR="00DF2A99" w:rsidRPr="00B64F45">
        <w:rPr>
          <w:rFonts w:ascii="Times New Roman" w:hAnsi="Times New Roman"/>
          <w:b/>
        </w:rPr>
        <w:t>．</w:t>
      </w:r>
      <w:r w:rsidRPr="00B64F45">
        <w:rPr>
          <w:rFonts w:ascii="Times New Roman" w:hAnsi="Times New Roman"/>
          <w:b/>
        </w:rPr>
        <w:t>铝土矿的提纯</w:t>
      </w:r>
    </w:p>
    <w:p w:rsidR="00E311FB" w:rsidRPr="00DF2A99" w:rsidRDefault="008649F6" w:rsidP="006A1B75">
      <w:pPr>
        <w:spacing w:line="276" w:lineRule="auto"/>
        <w:ind w:firstLineChars="100" w:firstLine="220"/>
        <w:rPr>
          <w:rFonts w:ascii="Times New Roman" w:hAnsi="Times New Roman"/>
          <w:sz w:val="22"/>
        </w:rPr>
      </w:pPr>
      <w:r w:rsidRPr="00DF2A99">
        <w:rPr>
          <w:rFonts w:ascii="Times New Roman"/>
          <w:sz w:val="22"/>
        </w:rPr>
        <w:t>（</w:t>
      </w:r>
      <w:r w:rsidRPr="00DF2A99">
        <w:rPr>
          <w:rFonts w:ascii="Times New Roman" w:hAnsi="Times New Roman"/>
          <w:sz w:val="22"/>
        </w:rPr>
        <w:t>1</w:t>
      </w:r>
      <w:r w:rsidR="007576CF" w:rsidRPr="00DF2A99">
        <w:rPr>
          <w:rFonts w:ascii="Times New Roman"/>
          <w:sz w:val="22"/>
        </w:rPr>
        <w:t>）方案</w:t>
      </w:r>
      <w:r w:rsidRPr="00DF2A99">
        <w:rPr>
          <w:rFonts w:ascii="Times New Roman"/>
          <w:sz w:val="22"/>
        </w:rPr>
        <w:t>设计</w:t>
      </w:r>
      <w:r w:rsidR="006A1B75">
        <w:rPr>
          <w:rFonts w:ascii="Times New Roman" w:hint="eastAsia"/>
          <w:sz w:val="22"/>
        </w:rPr>
        <w:t>（根据需要，自行补充步骤）</w:t>
      </w:r>
    </w:p>
    <w:p w:rsidR="00F02E5A" w:rsidRPr="00DF2A99" w:rsidRDefault="005E6400" w:rsidP="00B64F45">
      <w:pPr>
        <w:spacing w:line="276" w:lineRule="auto"/>
        <w:ind w:firstLineChars="150" w:firstLine="42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77.95pt;margin-top:50.5pt;width:47.95pt;height:0;z-index:251665408" o:connectortype="straight"/>
        </w:pict>
      </w:r>
      <w:r>
        <w:rPr>
          <w:rFonts w:ascii="Times New Roman" w:hAnsi="Times New Roman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60.65pt;margin-top:63.35pt;width:56.25pt;height:39.15pt;z-index:251656192;mso-width-relative:margin;mso-height-relative:margin">
            <v:textbox style="mso-next-textbox:#_x0000_s1033;mso-fit-shape-to-text:t">
              <w:txbxContent>
                <w:p w:rsidR="00F02E5A" w:rsidRDefault="00F02E5A" w:rsidP="00F02E5A"/>
                <w:p w:rsidR="00F02E5A" w:rsidRPr="00F02E5A" w:rsidRDefault="00F02E5A" w:rsidP="00F02E5A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</w:rPr>
        <w:pict>
          <v:shape id="_x0000_s1066" type="#_x0000_t32" style="position:absolute;left:0;text-align:left;margin-left:126.65pt;margin-top:27.65pt;width:0;height:51.75pt;z-index:251666432" o:connectortype="straight"/>
        </w:pict>
      </w:r>
      <w:r>
        <w:rPr>
          <w:rFonts w:ascii="Times New Roman" w:hAnsi="Times New Roman"/>
          <w:b/>
          <w:noProof/>
          <w:sz w:val="28"/>
        </w:rPr>
        <w:pict>
          <v:shape id="_x0000_s1030" type="#_x0000_t32" style="position:absolute;left:0;text-align:left;margin-left:126.65pt;margin-top:27.65pt;width:34pt;height:.05pt;z-index:25165312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</w:rPr>
        <w:pict>
          <v:shape id="_x0000_s1031" type="#_x0000_t202" style="position:absolute;left:0;text-align:left;margin-left:160.65pt;margin-top:8pt;width:56.25pt;height:39.15pt;z-index:251654144;mso-width-relative:margin;mso-height-relative:margin">
            <v:textbox style="mso-next-textbox:#_x0000_s1031;mso-fit-shape-to-text:t">
              <w:txbxContent>
                <w:p w:rsidR="00F02E5A" w:rsidRDefault="00F02E5A" w:rsidP="00F02E5A"/>
                <w:p w:rsidR="00F02E5A" w:rsidRPr="00F02E5A" w:rsidRDefault="00F02E5A" w:rsidP="00F02E5A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</w:rPr>
        <w:pict>
          <v:shape id="_x0000_s1029" type="#_x0000_t202" style="position:absolute;left:0;text-align:left;margin-left:29.55pt;margin-top:38.9pt;width:48.4pt;height:23.55pt;z-index:251652096;mso-width-relative:margin;mso-height-relative:margin" strokecolor="black [3213]">
            <v:textbox style="mso-next-textbox:#_x0000_s1029;mso-fit-shape-to-text:t">
              <w:txbxContent>
                <w:p w:rsidR="00F02E5A" w:rsidRDefault="00F02E5A">
                  <w:r>
                    <w:rPr>
                      <w:rFonts w:hint="eastAsia"/>
                    </w:rPr>
                    <w:t>铝土矿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</w:rPr>
        <w:pict>
          <v:shape id="_x0000_s1040" type="#_x0000_t202" style="position:absolute;left:0;text-align:left;margin-left:530.4pt;margin-top:11pt;width:56.25pt;height:39.15pt;z-index:251663360;mso-width-relative:margin;mso-height-relative:margin">
            <v:textbox style="mso-next-textbox:#_x0000_s1040;mso-fit-shape-to-text:t">
              <w:txbxContent>
                <w:p w:rsidR="00E776DB" w:rsidRDefault="00E776DB" w:rsidP="00F02E5A"/>
                <w:p w:rsidR="00E776DB" w:rsidRPr="00F02E5A" w:rsidRDefault="00E776DB" w:rsidP="00F02E5A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</w:rPr>
        <w:pict>
          <v:shape id="_x0000_s1041" type="#_x0000_t202" style="position:absolute;left:0;text-align:left;margin-left:530.4pt;margin-top:50.5pt;width:56.25pt;height:39.15pt;z-index:251664384;mso-width-relative:margin;mso-height-relative:margin">
            <v:textbox style="mso-next-textbox:#_x0000_s1041;mso-fit-shape-to-text:t">
              <w:txbxContent>
                <w:p w:rsidR="00E776DB" w:rsidRDefault="00E776DB" w:rsidP="00F02E5A"/>
                <w:p w:rsidR="00E776DB" w:rsidRPr="00F02E5A" w:rsidRDefault="00E776DB" w:rsidP="00F02E5A"/>
              </w:txbxContent>
            </v:textbox>
          </v:shape>
        </w:pict>
      </w:r>
    </w:p>
    <w:p w:rsidR="00E776DB" w:rsidRPr="00DF2A99" w:rsidRDefault="005E6400" w:rsidP="00B64F45">
      <w:pPr>
        <w:spacing w:line="276" w:lineRule="auto"/>
        <w:ind w:firstLineChars="150" w:firstLine="42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pict>
          <v:shape id="_x0000_s1077" type="#_x0000_t202" style="position:absolute;left:0;text-align:left;margin-left:216.9pt;margin-top:13.7pt;width:53.9pt;height:22.8pt;z-index:251676672;mso-height-percent:200;mso-height-percent:200;mso-width-relative:margin;mso-height-relative:margin" stroked="f">
            <v:textbox style="mso-fit-shape-to-text:t">
              <w:txbxContent>
                <w:p w:rsidR="0092128A" w:rsidRDefault="006A1B75" w:rsidP="0092128A">
                  <w:r>
                    <w:rPr>
                      <w:rFonts w:hint="eastAsia"/>
                    </w:rPr>
                    <w:t>．．．</w:t>
                  </w:r>
                  <w:r w:rsidR="0092128A">
                    <w:rPr>
                      <w:rFonts w:hint="eastAsia"/>
                    </w:rPr>
                    <w:t>．．．</w:t>
                  </w:r>
                </w:p>
                <w:p w:rsidR="006A1B75" w:rsidRDefault="006A1B75"/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</w:rPr>
        <w:pict>
          <v:shape id="_x0000_s1075" type="#_x0000_t202" style="position:absolute;left:0;text-align:left;margin-left:-14.8pt;margin-top:26.1pt;width:138.75pt;height:45.2pt;z-index:251674624;mso-width-relative:margin;mso-height-relative:margin" filled="f" stroked="f">
            <v:textbox style="mso-next-textbox:#_x0000_s1075">
              <w:txbxContent>
                <w:p w:rsidR="006668EB" w:rsidRPr="006B0F39" w:rsidRDefault="006668EB" w:rsidP="006B0F39">
                  <w:pPr>
                    <w:jc w:val="center"/>
                    <w:rPr>
                      <w:rFonts w:ascii="Times New Roman"/>
                    </w:rPr>
                  </w:pPr>
                  <w:r w:rsidRPr="00DF2A99">
                    <w:rPr>
                      <w:rFonts w:ascii="Times New Roman"/>
                    </w:rPr>
                    <w:t>（</w:t>
                  </w:r>
                  <w:r w:rsidRPr="00DF2A99">
                    <w:rPr>
                      <w:rFonts w:ascii="Times New Roman" w:hAnsi="Times New Roman"/>
                    </w:rPr>
                    <w:t>Al</w:t>
                  </w:r>
                  <w:r w:rsidRPr="00DF2A99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DF2A99">
                    <w:rPr>
                      <w:rFonts w:ascii="Times New Roman" w:hAnsi="Times New Roman"/>
                    </w:rPr>
                    <w:t>O</w:t>
                  </w:r>
                  <w:r w:rsidRPr="00DF2A99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DF2A99">
                    <w:rPr>
                      <w:rFonts w:ascii="Times New Roman"/>
                    </w:rPr>
                    <w:t>、</w:t>
                  </w:r>
                  <w:r w:rsidRPr="00DF2A99">
                    <w:rPr>
                      <w:rFonts w:ascii="Times New Roman" w:hAnsi="Times New Roman"/>
                    </w:rPr>
                    <w:t>Fe</w:t>
                  </w:r>
                  <w:r w:rsidRPr="00DF2A99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Pr="00DF2A99">
                    <w:rPr>
                      <w:rFonts w:ascii="Times New Roman" w:hAnsi="Times New Roman"/>
                    </w:rPr>
                    <w:t>O</w:t>
                  </w:r>
                  <w:r w:rsidRPr="00DF2A99">
                    <w:rPr>
                      <w:rFonts w:ascii="Times New Roman" w:hAnsi="Times New Roman"/>
                      <w:vertAlign w:val="subscript"/>
                    </w:rPr>
                    <w:t>3</w:t>
                  </w:r>
                  <w:r w:rsidRPr="00DF2A99">
                    <w:rPr>
                      <w:rFonts w:ascii="Times New Roman"/>
                    </w:rPr>
                    <w:t>、</w:t>
                  </w:r>
                  <w:r w:rsidRPr="00DF2A99">
                    <w:rPr>
                      <w:rFonts w:ascii="Times New Roman" w:hAnsi="Times New Roman"/>
                    </w:rPr>
                    <w:t>SiO</w:t>
                  </w:r>
                  <w:r w:rsidRPr="00DF2A99">
                    <w:rPr>
                      <w:rFonts w:ascii="Times New Roman" w:hAnsi="Times New Roman"/>
                      <w:vertAlign w:val="subscript"/>
                    </w:rPr>
                    <w:t>2</w:t>
                  </w:r>
                  <w:r w:rsidR="003A6AD8" w:rsidRPr="003A6AD8">
                    <w:rPr>
                      <w:rFonts w:ascii="Times New Roman" w:hAnsi="Times New Roman" w:hint="eastAsia"/>
                    </w:rPr>
                    <w:t>等</w:t>
                  </w:r>
                  <w:r w:rsidRPr="00DF2A99">
                    <w:rPr>
                      <w:rFonts w:ascii="Times New Roman"/>
                    </w:rPr>
                    <w:t>）</w:t>
                  </w:r>
                </w:p>
              </w:txbxContent>
            </v:textbox>
          </v:shape>
        </w:pict>
      </w:r>
    </w:p>
    <w:p w:rsidR="00E776DB" w:rsidRPr="00DF2A99" w:rsidRDefault="005E6400" w:rsidP="00B64F45">
      <w:pPr>
        <w:spacing w:line="276" w:lineRule="auto"/>
        <w:ind w:firstLineChars="150" w:firstLine="42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pict>
          <v:shape id="_x0000_s1067" type="#_x0000_t32" style="position:absolute;left:0;text-align:left;margin-left:126.65pt;margin-top:17.5pt;width:34pt;height:.05pt;z-index:251667456" o:connectortype="straight">
            <v:stroke endarrow="block"/>
          </v:shape>
        </w:pict>
      </w:r>
    </w:p>
    <w:p w:rsidR="00DD3B77" w:rsidRPr="00DF2A99" w:rsidRDefault="00DD3B77" w:rsidP="006A1B75">
      <w:pPr>
        <w:spacing w:line="276" w:lineRule="auto"/>
        <w:ind w:firstLineChars="150" w:firstLine="422"/>
        <w:rPr>
          <w:rFonts w:ascii="Times New Roman" w:hAnsi="Times New Roman"/>
          <w:b/>
          <w:sz w:val="28"/>
        </w:rPr>
      </w:pPr>
    </w:p>
    <w:p w:rsidR="00DD3B77" w:rsidRPr="00DF2A99" w:rsidRDefault="00DD3B77" w:rsidP="00B64F45">
      <w:pPr>
        <w:spacing w:line="276" w:lineRule="auto"/>
        <w:ind w:firstLineChars="150" w:firstLine="422"/>
        <w:rPr>
          <w:rFonts w:ascii="Times New Roman" w:hAnsi="Times New Roman"/>
          <w:b/>
          <w:sz w:val="28"/>
        </w:rPr>
      </w:pPr>
    </w:p>
    <w:p w:rsidR="00DD3B77" w:rsidRPr="00DF2A99" w:rsidRDefault="00DD3B77" w:rsidP="00B64F45">
      <w:pPr>
        <w:spacing w:line="276" w:lineRule="auto"/>
        <w:rPr>
          <w:rFonts w:ascii="Times New Roman" w:hAnsi="Times New Roman"/>
          <w:b/>
          <w:sz w:val="28"/>
        </w:rPr>
      </w:pPr>
    </w:p>
    <w:p w:rsidR="00D8560A" w:rsidRPr="00DF2A99" w:rsidRDefault="00D8560A" w:rsidP="00B64F45">
      <w:pPr>
        <w:spacing w:line="276" w:lineRule="auto"/>
        <w:rPr>
          <w:rFonts w:ascii="Times New Roman" w:hAnsi="Times New Roman"/>
          <w:b/>
          <w:sz w:val="28"/>
        </w:rPr>
      </w:pPr>
    </w:p>
    <w:p w:rsidR="00D8560A" w:rsidRPr="00DF2A99" w:rsidRDefault="00D8560A" w:rsidP="00B64F45">
      <w:pPr>
        <w:spacing w:line="276" w:lineRule="auto"/>
        <w:rPr>
          <w:rFonts w:ascii="Times New Roman" w:hAnsi="Times New Roman"/>
          <w:b/>
          <w:sz w:val="28"/>
        </w:rPr>
      </w:pPr>
    </w:p>
    <w:p w:rsidR="00E776DB" w:rsidRPr="00DF2A99" w:rsidRDefault="008649F6" w:rsidP="006B0F39">
      <w:pPr>
        <w:spacing w:after="240" w:line="276" w:lineRule="auto"/>
        <w:ind w:firstLineChars="100" w:firstLine="220"/>
        <w:rPr>
          <w:rFonts w:ascii="Times New Roman" w:hAnsi="Times New Roman"/>
          <w:sz w:val="22"/>
        </w:rPr>
      </w:pPr>
      <w:r w:rsidRPr="00DF2A99">
        <w:rPr>
          <w:rFonts w:ascii="Times New Roman"/>
          <w:sz w:val="22"/>
        </w:rPr>
        <w:t>（</w:t>
      </w:r>
      <w:r w:rsidR="00E776DB" w:rsidRPr="00DF2A99">
        <w:rPr>
          <w:rFonts w:ascii="Times New Roman" w:hAnsi="Times New Roman"/>
          <w:sz w:val="22"/>
        </w:rPr>
        <w:t>2</w:t>
      </w:r>
      <w:r w:rsidRPr="00DF2A99">
        <w:rPr>
          <w:rFonts w:ascii="Times New Roman"/>
          <w:sz w:val="22"/>
        </w:rPr>
        <w:t>）</w:t>
      </w:r>
      <w:r w:rsidR="00E776DB" w:rsidRPr="00DF2A99">
        <w:rPr>
          <w:rFonts w:ascii="Times New Roman"/>
          <w:sz w:val="22"/>
        </w:rPr>
        <w:t>实验模拟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2835"/>
        <w:gridCol w:w="2835"/>
      </w:tblGrid>
      <w:tr w:rsidR="009102C1" w:rsidRPr="00DF2A99" w:rsidTr="003A6AD8">
        <w:trPr>
          <w:trHeight w:val="403"/>
        </w:trPr>
        <w:tc>
          <w:tcPr>
            <w:tcW w:w="2551" w:type="dxa"/>
          </w:tcPr>
          <w:p w:rsidR="009102C1" w:rsidRPr="00DF2A99" w:rsidRDefault="009102C1" w:rsidP="00B64F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F2A99">
              <w:rPr>
                <w:rFonts w:ascii="Times New Roman"/>
              </w:rPr>
              <w:t>操作</w:t>
            </w:r>
          </w:p>
        </w:tc>
        <w:tc>
          <w:tcPr>
            <w:tcW w:w="2835" w:type="dxa"/>
          </w:tcPr>
          <w:p w:rsidR="009102C1" w:rsidRPr="00DF2A99" w:rsidRDefault="009102C1" w:rsidP="00B64F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F2A99">
              <w:rPr>
                <w:rFonts w:ascii="Times New Roman"/>
              </w:rPr>
              <w:t>现象</w:t>
            </w:r>
          </w:p>
        </w:tc>
        <w:tc>
          <w:tcPr>
            <w:tcW w:w="2835" w:type="dxa"/>
          </w:tcPr>
          <w:p w:rsidR="009102C1" w:rsidRPr="00DF2A99" w:rsidRDefault="007576CF" w:rsidP="00B64F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F2A99">
              <w:rPr>
                <w:rFonts w:ascii="Times New Roman"/>
              </w:rPr>
              <w:t>化学方程式</w:t>
            </w:r>
          </w:p>
        </w:tc>
      </w:tr>
      <w:tr w:rsidR="009102C1" w:rsidRPr="00DF2A99" w:rsidTr="003A6AD8">
        <w:trPr>
          <w:trHeight w:val="403"/>
        </w:trPr>
        <w:tc>
          <w:tcPr>
            <w:tcW w:w="2551" w:type="dxa"/>
          </w:tcPr>
          <w:p w:rsidR="003A6AD8" w:rsidRDefault="00F77030" w:rsidP="00B64F45">
            <w:pPr>
              <w:spacing w:line="276" w:lineRule="auto"/>
              <w:rPr>
                <w:rFonts w:ascii="Times New Roman"/>
              </w:rPr>
            </w:pPr>
            <w:r w:rsidRPr="00DF2A99">
              <w:rPr>
                <w:rFonts w:ascii="Times New Roman"/>
              </w:rPr>
              <w:t>取少量浸取液</w:t>
            </w:r>
            <w:r w:rsidR="003A6AD8">
              <w:rPr>
                <w:rFonts w:ascii="Times New Roman" w:hint="eastAsia"/>
              </w:rPr>
              <w:t>于试管中</w:t>
            </w:r>
            <w:r w:rsidRPr="00DF2A99">
              <w:rPr>
                <w:rFonts w:ascii="Times New Roman"/>
              </w:rPr>
              <w:t>，</w:t>
            </w:r>
          </w:p>
          <w:p w:rsidR="009102C1" w:rsidRPr="00DF2A99" w:rsidRDefault="00F77030" w:rsidP="00B64F45">
            <w:pPr>
              <w:spacing w:line="276" w:lineRule="auto"/>
              <w:rPr>
                <w:rFonts w:ascii="Times New Roman" w:hAnsi="Times New Roman"/>
              </w:rPr>
            </w:pPr>
            <w:r w:rsidRPr="00DF2A99">
              <w:rPr>
                <w:rFonts w:ascii="Times New Roman"/>
              </w:rPr>
              <w:t>通入</w:t>
            </w:r>
            <w:r w:rsidRPr="00DF2A99">
              <w:rPr>
                <w:rFonts w:ascii="Times New Roman" w:hAnsi="Times New Roman"/>
              </w:rPr>
              <w:t>________</w:t>
            </w:r>
            <w:r w:rsidR="006B0F39" w:rsidRPr="00DF2A99">
              <w:rPr>
                <w:rFonts w:ascii="Times New Roman" w:hAnsi="Times New Roman"/>
              </w:rPr>
              <w:t>____</w:t>
            </w:r>
            <w:r w:rsidRPr="00DF2A99">
              <w:rPr>
                <w:rFonts w:ascii="Times New Roman" w:hAnsi="Times New Roman"/>
              </w:rPr>
              <w:t>_</w:t>
            </w:r>
          </w:p>
        </w:tc>
        <w:tc>
          <w:tcPr>
            <w:tcW w:w="2835" w:type="dxa"/>
          </w:tcPr>
          <w:p w:rsidR="009102C1" w:rsidRPr="00DF2A99" w:rsidRDefault="009102C1" w:rsidP="00B64F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02C1" w:rsidRPr="00DF2A99" w:rsidRDefault="009102C1" w:rsidP="00B64F4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9102C1" w:rsidRPr="00DF2A99" w:rsidTr="003A6AD8">
        <w:trPr>
          <w:trHeight w:val="423"/>
        </w:trPr>
        <w:tc>
          <w:tcPr>
            <w:tcW w:w="2551" w:type="dxa"/>
          </w:tcPr>
          <w:p w:rsidR="009102C1" w:rsidRPr="00DF2A99" w:rsidRDefault="00F77030" w:rsidP="002031A4">
            <w:pPr>
              <w:spacing w:line="276" w:lineRule="auto"/>
              <w:rPr>
                <w:rFonts w:ascii="Times New Roman" w:hAnsi="Times New Roman"/>
              </w:rPr>
            </w:pPr>
            <w:r w:rsidRPr="00DF2A99">
              <w:rPr>
                <w:rFonts w:ascii="Times New Roman"/>
              </w:rPr>
              <w:t>向</w:t>
            </w:r>
            <w:r w:rsidR="003A6AD8">
              <w:rPr>
                <w:rFonts w:ascii="Times New Roman" w:hint="eastAsia"/>
              </w:rPr>
              <w:t>混合液</w:t>
            </w:r>
            <w:r w:rsidRPr="00DF2A99">
              <w:rPr>
                <w:rFonts w:ascii="Times New Roman"/>
              </w:rPr>
              <w:t>中滴加</w:t>
            </w:r>
            <w:r w:rsidRPr="00DF2A99">
              <w:rPr>
                <w:rFonts w:ascii="Times New Roman" w:hAnsi="Times New Roman"/>
              </w:rPr>
              <w:t>________</w:t>
            </w:r>
            <w:r w:rsidR="00174381" w:rsidRPr="00DF2A99">
              <w:rPr>
                <w:rFonts w:ascii="Times New Roman" w:hAnsi="Times New Roman"/>
              </w:rPr>
              <w:t>______</w:t>
            </w:r>
            <w:r w:rsidR="006B0F39" w:rsidRPr="00DF2A99">
              <w:rPr>
                <w:rFonts w:ascii="Times New Roman" w:hAnsi="Times New Roman"/>
              </w:rPr>
              <w:t>____</w:t>
            </w:r>
          </w:p>
        </w:tc>
        <w:tc>
          <w:tcPr>
            <w:tcW w:w="2835" w:type="dxa"/>
          </w:tcPr>
          <w:p w:rsidR="009102C1" w:rsidRPr="00DF2A99" w:rsidRDefault="009102C1" w:rsidP="00B64F4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02C1" w:rsidRPr="00DF2A99" w:rsidRDefault="009102C1" w:rsidP="00B64F4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8E57B8" w:rsidRPr="00DF2A99" w:rsidRDefault="008E57B8" w:rsidP="00B64F45">
      <w:pPr>
        <w:spacing w:line="276" w:lineRule="auto"/>
        <w:rPr>
          <w:rFonts w:ascii="Times New Roman" w:eastAsia="方正兰亭粗黑_GBK" w:hAnsi="Times New Roman"/>
          <w:b/>
          <w:sz w:val="30"/>
          <w:szCs w:val="30"/>
        </w:rPr>
      </w:pPr>
    </w:p>
    <w:sectPr w:rsidR="008E57B8" w:rsidRPr="00DF2A99" w:rsidSect="006668EB">
      <w:pgSz w:w="20639" w:h="14572" w:orient="landscape"/>
      <w:pgMar w:top="1134" w:right="1134" w:bottom="1134" w:left="1134" w:header="851" w:footer="992" w:gutter="0"/>
      <w:cols w:num="2" w:space="1643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69" w:rsidRDefault="00FF6569" w:rsidP="0097405E">
      <w:r>
        <w:separator/>
      </w:r>
    </w:p>
  </w:endnote>
  <w:endnote w:type="continuationSeparator" w:id="0">
    <w:p w:rsidR="00FF6569" w:rsidRDefault="00FF6569" w:rsidP="0097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粗黑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69" w:rsidRDefault="00FF6569" w:rsidP="0097405E">
      <w:r>
        <w:separator/>
      </w:r>
    </w:p>
  </w:footnote>
  <w:footnote w:type="continuationSeparator" w:id="0">
    <w:p w:rsidR="00FF6569" w:rsidRDefault="00FF6569" w:rsidP="0097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7A5C"/>
    <w:multiLevelType w:val="hybridMultilevel"/>
    <w:tmpl w:val="A1AE10B8"/>
    <w:lvl w:ilvl="0" w:tplc="DBA03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746"/>
    <w:rsid w:val="00036031"/>
    <w:rsid w:val="000505B5"/>
    <w:rsid w:val="000E7927"/>
    <w:rsid w:val="00104840"/>
    <w:rsid w:val="00125D31"/>
    <w:rsid w:val="00173672"/>
    <w:rsid w:val="00174381"/>
    <w:rsid w:val="00197AAB"/>
    <w:rsid w:val="002031A4"/>
    <w:rsid w:val="00227FD7"/>
    <w:rsid w:val="002554FC"/>
    <w:rsid w:val="00265D87"/>
    <w:rsid w:val="00294985"/>
    <w:rsid w:val="002C355C"/>
    <w:rsid w:val="00316869"/>
    <w:rsid w:val="00321746"/>
    <w:rsid w:val="00387623"/>
    <w:rsid w:val="003A6AD8"/>
    <w:rsid w:val="003D029A"/>
    <w:rsid w:val="00406E54"/>
    <w:rsid w:val="004244D5"/>
    <w:rsid w:val="004600CA"/>
    <w:rsid w:val="00480579"/>
    <w:rsid w:val="004A1052"/>
    <w:rsid w:val="004C0716"/>
    <w:rsid w:val="004C26D0"/>
    <w:rsid w:val="00510998"/>
    <w:rsid w:val="005126E7"/>
    <w:rsid w:val="00533D51"/>
    <w:rsid w:val="00596F52"/>
    <w:rsid w:val="005E6400"/>
    <w:rsid w:val="0060105F"/>
    <w:rsid w:val="006668EB"/>
    <w:rsid w:val="00681AEA"/>
    <w:rsid w:val="00682B64"/>
    <w:rsid w:val="00683E2F"/>
    <w:rsid w:val="00684177"/>
    <w:rsid w:val="006A1B75"/>
    <w:rsid w:val="006B0F39"/>
    <w:rsid w:val="006C3E0C"/>
    <w:rsid w:val="00750574"/>
    <w:rsid w:val="007576CF"/>
    <w:rsid w:val="007C14EF"/>
    <w:rsid w:val="007C2CD9"/>
    <w:rsid w:val="007E2DC8"/>
    <w:rsid w:val="008649F6"/>
    <w:rsid w:val="00884022"/>
    <w:rsid w:val="00896823"/>
    <w:rsid w:val="008A015C"/>
    <w:rsid w:val="008B6F2E"/>
    <w:rsid w:val="008D2FCC"/>
    <w:rsid w:val="008E57B8"/>
    <w:rsid w:val="00907CD1"/>
    <w:rsid w:val="009102C1"/>
    <w:rsid w:val="00917094"/>
    <w:rsid w:val="0092128A"/>
    <w:rsid w:val="0097405E"/>
    <w:rsid w:val="00985EB2"/>
    <w:rsid w:val="009B5A2A"/>
    <w:rsid w:val="00AA07C5"/>
    <w:rsid w:val="00AE36AD"/>
    <w:rsid w:val="00B348A4"/>
    <w:rsid w:val="00B42442"/>
    <w:rsid w:val="00B500AD"/>
    <w:rsid w:val="00B64F45"/>
    <w:rsid w:val="00BF6886"/>
    <w:rsid w:val="00D06281"/>
    <w:rsid w:val="00D22F0B"/>
    <w:rsid w:val="00D8560A"/>
    <w:rsid w:val="00DB7E4D"/>
    <w:rsid w:val="00DD3B77"/>
    <w:rsid w:val="00DF2A99"/>
    <w:rsid w:val="00DF6D5D"/>
    <w:rsid w:val="00E311FB"/>
    <w:rsid w:val="00E776DB"/>
    <w:rsid w:val="00EA4A96"/>
    <w:rsid w:val="00F02E5A"/>
    <w:rsid w:val="00F46AE4"/>
    <w:rsid w:val="00F674FE"/>
    <w:rsid w:val="00F77030"/>
    <w:rsid w:val="00F91E1E"/>
    <w:rsid w:val="00FE0CC9"/>
    <w:rsid w:val="00FF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5" type="connector" idref="#_x0000_s1066"/>
        <o:r id="V:Rule6" type="connector" idref="#_x0000_s1067"/>
        <o:r id="V:Rule7" type="connector" idref="#_x0000_s1043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7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746"/>
    <w:rPr>
      <w:sz w:val="18"/>
      <w:szCs w:val="18"/>
    </w:rPr>
  </w:style>
  <w:style w:type="table" w:styleId="a4">
    <w:name w:val="Table Grid"/>
    <w:basedOn w:val="a1"/>
    <w:uiPriority w:val="59"/>
    <w:rsid w:val="00910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7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7405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7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740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459B37-81C4-4B58-9074-19EDA858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2014-10-14T12:14:00Z</dcterms:created>
  <dcterms:modified xsi:type="dcterms:W3CDTF">2014-10-20T14:55:00Z</dcterms:modified>
</cp:coreProperties>
</file>